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9ED" w:rsidRDefault="00C549ED" w:rsidP="00C549ED">
      <w:pPr>
        <w:jc w:val="center"/>
        <w:rPr>
          <w:rFonts w:ascii="Tahoma" w:hAnsi="Tahoma" w:cs="Tahoma"/>
        </w:rPr>
      </w:pPr>
    </w:p>
    <w:p w:rsidR="00C549ED" w:rsidRDefault="00C549ED" w:rsidP="00C549ED">
      <w:pPr>
        <w:jc w:val="center"/>
        <w:rPr>
          <w:rFonts w:ascii="Tahoma" w:hAnsi="Tahoma" w:cs="Tahoma"/>
        </w:rPr>
      </w:pPr>
    </w:p>
    <w:p w:rsidR="00C549ED" w:rsidRDefault="00C549ED" w:rsidP="00C549ED">
      <w:pPr>
        <w:jc w:val="center"/>
        <w:rPr>
          <w:rFonts w:ascii="Tahoma" w:hAnsi="Tahoma" w:cs="Tahoma"/>
        </w:rPr>
      </w:pPr>
    </w:p>
    <w:p w:rsidR="00C549ED" w:rsidRDefault="00C549ED" w:rsidP="00C549ED">
      <w:pPr>
        <w:jc w:val="center"/>
        <w:rPr>
          <w:rFonts w:ascii="Century Gothic" w:hAnsi="Century Gothic" w:cs="Tahoma"/>
          <w:b/>
          <w:sz w:val="28"/>
          <w:szCs w:val="28"/>
          <w:u w:val="single"/>
        </w:rPr>
      </w:pPr>
      <w:r>
        <w:rPr>
          <w:rFonts w:ascii="Century Gothic" w:hAnsi="Century Gothic" w:cs="Tahoma"/>
          <w:b/>
          <w:sz w:val="28"/>
          <w:szCs w:val="28"/>
          <w:u w:val="single"/>
        </w:rPr>
        <w:t>NOTICE OF PRIVACY PRACTICES-ACKNOWLEDGEMENT</w:t>
      </w:r>
    </w:p>
    <w:p w:rsidR="00C549ED" w:rsidRDefault="00C549ED" w:rsidP="00C549ED">
      <w:pPr>
        <w:rPr>
          <w:rFonts w:ascii="Century Gothic" w:hAnsi="Century Gothic" w:cs="Tahoma"/>
        </w:rPr>
      </w:pPr>
      <w:r>
        <w:rPr>
          <w:rFonts w:ascii="Century Gothic" w:hAnsi="Century Gothic" w:cs="Tahoma"/>
        </w:rPr>
        <w:tab/>
      </w:r>
      <w:r>
        <w:rPr>
          <w:rFonts w:ascii="Century Gothic" w:hAnsi="Century Gothic" w:cs="Tahoma"/>
        </w:rPr>
        <w:tab/>
      </w:r>
      <w:r>
        <w:rPr>
          <w:rFonts w:ascii="Century Gothic" w:hAnsi="Century Gothic" w:cs="Tahoma"/>
        </w:rPr>
        <w:tab/>
      </w:r>
      <w:r>
        <w:rPr>
          <w:rFonts w:ascii="Century Gothic" w:hAnsi="Century Gothic" w:cs="Tahoma"/>
        </w:rPr>
        <w:tab/>
      </w:r>
      <w:r>
        <w:rPr>
          <w:rFonts w:ascii="Century Gothic" w:hAnsi="Century Gothic" w:cs="Tahoma"/>
        </w:rPr>
        <w:tab/>
      </w:r>
    </w:p>
    <w:p w:rsidR="00C549ED" w:rsidRDefault="00C549ED" w:rsidP="00C549ED">
      <w:pPr>
        <w:rPr>
          <w:rFonts w:ascii="Century Gothic" w:hAnsi="Century Gothic" w:cs="Tahoma"/>
        </w:rPr>
      </w:pPr>
    </w:p>
    <w:p w:rsidR="00C549ED" w:rsidRDefault="00C549ED" w:rsidP="00C549ED">
      <w:pPr>
        <w:rPr>
          <w:rFonts w:ascii="Century Gothic" w:hAnsi="Century Gothic" w:cs="Tahoma"/>
        </w:rPr>
      </w:pPr>
      <w:r>
        <w:rPr>
          <w:rFonts w:ascii="Century Gothic" w:hAnsi="Century Gothic" w:cs="Tahoma"/>
        </w:rPr>
        <w:t xml:space="preserve">We keep a record of the healthcare services we provide you.  You may ask to see and copy that record.  You may also ask to correct that record.  There is an administrative fee of $34.00 for a complete set/copy of all documents regardless of quantity.  In addition, all duplication of radiographs, photographs, study models, </w:t>
      </w:r>
      <w:proofErr w:type="spellStart"/>
      <w:r>
        <w:rPr>
          <w:rFonts w:ascii="Century Gothic" w:hAnsi="Century Gothic" w:cs="Tahoma"/>
        </w:rPr>
        <w:t>etc</w:t>
      </w:r>
      <w:proofErr w:type="spellEnd"/>
      <w:r>
        <w:rPr>
          <w:rFonts w:ascii="Century Gothic" w:hAnsi="Century Gothic" w:cs="Tahoma"/>
        </w:rPr>
        <w:t xml:space="preserve"> have additional fees if copies are needed.  </w:t>
      </w:r>
    </w:p>
    <w:p w:rsidR="00C549ED" w:rsidRDefault="00C549ED" w:rsidP="00C549ED">
      <w:pPr>
        <w:rPr>
          <w:rFonts w:ascii="Century Gothic" w:hAnsi="Century Gothic" w:cs="Tahoma"/>
        </w:rPr>
      </w:pPr>
    </w:p>
    <w:p w:rsidR="00C549ED" w:rsidRDefault="00C549ED" w:rsidP="00C549ED">
      <w:pPr>
        <w:rPr>
          <w:rFonts w:ascii="Century Gothic" w:hAnsi="Century Gothic" w:cs="Tahoma"/>
        </w:rPr>
      </w:pPr>
      <w:r>
        <w:rPr>
          <w:rFonts w:ascii="Century Gothic" w:hAnsi="Century Gothic" w:cs="Tahoma"/>
        </w:rPr>
        <w:t xml:space="preserve">If you would like to review any of your records or patient charts, we need at least 72 hours to collect all documents as they are in different locations, including storage.  We will not disclose your records to others unless you direct us to do so or unless the law authorizes or compels us to do so.  You may obtain information or view your record by contacting any privacy officer or Dr. </w:t>
      </w:r>
      <w:proofErr w:type="spellStart"/>
      <w:r>
        <w:rPr>
          <w:rFonts w:ascii="Century Gothic" w:hAnsi="Century Gothic" w:cs="Tahoma"/>
        </w:rPr>
        <w:t>Hopke</w:t>
      </w:r>
      <w:proofErr w:type="spellEnd"/>
      <w:r>
        <w:rPr>
          <w:rFonts w:ascii="Century Gothic" w:hAnsi="Century Gothic" w:cs="Tahoma"/>
        </w:rPr>
        <w:t>.</w:t>
      </w:r>
    </w:p>
    <w:p w:rsidR="00C549ED" w:rsidRDefault="00C549ED" w:rsidP="00C549ED">
      <w:pPr>
        <w:rPr>
          <w:rFonts w:ascii="Century Gothic" w:hAnsi="Century Gothic" w:cs="Tahoma"/>
        </w:rPr>
      </w:pPr>
    </w:p>
    <w:p w:rsidR="00C549ED" w:rsidRDefault="00C549ED" w:rsidP="00C549ED">
      <w:pPr>
        <w:rPr>
          <w:rFonts w:ascii="Century Gothic" w:hAnsi="Century Gothic" w:cs="Tahoma"/>
        </w:rPr>
      </w:pPr>
      <w:r>
        <w:rPr>
          <w:rFonts w:ascii="Century Gothic" w:hAnsi="Century Gothic" w:cs="Tahoma"/>
        </w:rPr>
        <w:t xml:space="preserve">Our </w:t>
      </w:r>
      <w:r>
        <w:rPr>
          <w:rFonts w:ascii="Century Gothic" w:hAnsi="Century Gothic" w:cs="Tahoma"/>
          <w:b/>
          <w:i/>
          <w:u w:val="single"/>
        </w:rPr>
        <w:t>Notice of Privacy Practices</w:t>
      </w:r>
      <w:r>
        <w:rPr>
          <w:rFonts w:ascii="Century Gothic" w:hAnsi="Century Gothic" w:cs="Tahoma"/>
        </w:rPr>
        <w:t xml:space="preserve"> describes in more detail how your health information may be used and disclosed, and how you can access your information.</w:t>
      </w:r>
    </w:p>
    <w:p w:rsidR="00C549ED" w:rsidRDefault="00C549ED" w:rsidP="00C549ED">
      <w:pPr>
        <w:pBdr>
          <w:bottom w:val="dotted" w:sz="24" w:space="1" w:color="auto"/>
        </w:pBdr>
        <w:rPr>
          <w:rFonts w:ascii="Tahoma" w:hAnsi="Tahoma" w:cs="Tahoma"/>
        </w:rPr>
      </w:pPr>
    </w:p>
    <w:p w:rsidR="00C549ED" w:rsidRDefault="00C549ED" w:rsidP="00C549ED">
      <w:pPr>
        <w:pBdr>
          <w:bottom w:val="dotted" w:sz="24" w:space="1" w:color="auto"/>
        </w:pBdr>
        <w:rPr>
          <w:rFonts w:ascii="Tahoma" w:hAnsi="Tahoma" w:cs="Tahoma"/>
        </w:rPr>
      </w:pPr>
    </w:p>
    <w:p w:rsidR="00C549ED" w:rsidRDefault="00C549ED" w:rsidP="00C549ED">
      <w:pPr>
        <w:pBdr>
          <w:bottom w:val="dotted" w:sz="24" w:space="1" w:color="auto"/>
        </w:pBdr>
        <w:rPr>
          <w:rFonts w:ascii="Tahoma" w:hAnsi="Tahoma" w:cs="Tahoma"/>
        </w:rPr>
      </w:pPr>
    </w:p>
    <w:p w:rsidR="00C549ED" w:rsidRDefault="00C549ED" w:rsidP="00C549ED">
      <w:pPr>
        <w:pBdr>
          <w:bottom w:val="dotted" w:sz="24" w:space="1" w:color="auto"/>
        </w:pBdr>
        <w:rPr>
          <w:rFonts w:ascii="Tahoma" w:hAnsi="Tahoma" w:cs="Tahoma"/>
        </w:rPr>
      </w:pPr>
    </w:p>
    <w:p w:rsidR="00C549ED" w:rsidRDefault="00C549ED" w:rsidP="00C549ED">
      <w:pPr>
        <w:pBdr>
          <w:bottom w:val="dotted" w:sz="24" w:space="1" w:color="auto"/>
        </w:pBdr>
        <w:rPr>
          <w:rFonts w:ascii="Tahoma" w:hAnsi="Tahoma" w:cs="Tahoma"/>
        </w:rPr>
      </w:pPr>
    </w:p>
    <w:p w:rsidR="00C549ED" w:rsidRDefault="00C549ED" w:rsidP="00C549ED">
      <w:pPr>
        <w:rPr>
          <w:rFonts w:ascii="Tahoma" w:hAnsi="Tahoma" w:cs="Tahoma"/>
        </w:rPr>
      </w:pPr>
    </w:p>
    <w:p w:rsidR="00C549ED" w:rsidRDefault="00C549ED" w:rsidP="00C549ED">
      <w:pPr>
        <w:rPr>
          <w:rFonts w:ascii="Century Gothic" w:hAnsi="Century Gothic" w:cs="Tahoma"/>
        </w:rPr>
      </w:pPr>
    </w:p>
    <w:p w:rsidR="00C549ED" w:rsidRDefault="00C549ED" w:rsidP="00C549ED">
      <w:pPr>
        <w:rPr>
          <w:rFonts w:ascii="Century Gothic" w:hAnsi="Century Gothic" w:cs="Tahoma"/>
        </w:rPr>
      </w:pPr>
      <w:r>
        <w:rPr>
          <w:rFonts w:ascii="Century Gothic" w:hAnsi="Century Gothic" w:cs="Tahoma"/>
        </w:rPr>
        <w:t>By my signature below, I acknowledge receipt of the Notice of Privacy Practices.</w:t>
      </w:r>
    </w:p>
    <w:p w:rsidR="00C549ED" w:rsidRDefault="00C549ED" w:rsidP="00C549ED"/>
    <w:p w:rsidR="00C549ED" w:rsidRDefault="00C549ED" w:rsidP="00C549ED"/>
    <w:p w:rsidR="00C549ED" w:rsidRDefault="00C549ED" w:rsidP="00C549ED">
      <w:r>
        <w:t>__________________________________________</w:t>
      </w:r>
      <w:r>
        <w:tab/>
        <w:t>__________________________</w:t>
      </w:r>
    </w:p>
    <w:p w:rsidR="00C549ED" w:rsidRPr="00A37799" w:rsidRDefault="00C549ED" w:rsidP="00C549ED">
      <w:pPr>
        <w:rPr>
          <w:rFonts w:ascii="Century Gothic" w:hAnsi="Century Gothic" w:cs="Tahoma"/>
          <w:sz w:val="22"/>
        </w:rPr>
      </w:pPr>
      <w:r>
        <w:rPr>
          <w:rFonts w:ascii="Century Gothic" w:hAnsi="Century Gothic" w:cs="Tahoma"/>
          <w:sz w:val="22"/>
        </w:rPr>
        <w:t>Patient or legally authorized individual signature</w:t>
      </w:r>
      <w:r>
        <w:rPr>
          <w:rFonts w:ascii="Century Gothic" w:hAnsi="Century Gothic" w:cs="Tahoma"/>
          <w:sz w:val="22"/>
        </w:rPr>
        <w:tab/>
        <w:t>Date</w:t>
      </w:r>
    </w:p>
    <w:p w:rsidR="00C549ED" w:rsidRPr="00A37799" w:rsidRDefault="00C549ED" w:rsidP="00C549ED">
      <w:pPr>
        <w:rPr>
          <w:rFonts w:ascii="Century Gothic" w:hAnsi="Century Gothic" w:cs="Tahoma"/>
          <w:sz w:val="22"/>
        </w:rPr>
      </w:pPr>
      <w:r w:rsidRPr="00A37799">
        <w:rPr>
          <w:rFonts w:ascii="Century Gothic" w:hAnsi="Century Gothic" w:cs="Tahoma"/>
          <w:sz w:val="22"/>
        </w:rPr>
        <w:tab/>
      </w:r>
      <w:r w:rsidRPr="00A37799">
        <w:rPr>
          <w:rFonts w:ascii="Century Gothic" w:hAnsi="Century Gothic" w:cs="Tahoma"/>
          <w:sz w:val="22"/>
        </w:rPr>
        <w:tab/>
      </w:r>
      <w:r w:rsidRPr="00A37799">
        <w:rPr>
          <w:rFonts w:ascii="Century Gothic" w:hAnsi="Century Gothic" w:cs="Tahoma"/>
          <w:sz w:val="22"/>
        </w:rPr>
        <w:tab/>
      </w:r>
      <w:r w:rsidRPr="00A37799">
        <w:rPr>
          <w:rFonts w:ascii="Century Gothic" w:hAnsi="Century Gothic" w:cs="Tahoma"/>
          <w:sz w:val="22"/>
        </w:rPr>
        <w:tab/>
      </w:r>
      <w:r w:rsidRPr="00A37799">
        <w:rPr>
          <w:rFonts w:ascii="Century Gothic" w:hAnsi="Century Gothic" w:cs="Tahoma"/>
          <w:sz w:val="22"/>
        </w:rPr>
        <w:tab/>
      </w:r>
      <w:r w:rsidRPr="00A37799">
        <w:rPr>
          <w:rFonts w:ascii="Century Gothic" w:hAnsi="Century Gothic" w:cs="Tahoma"/>
          <w:sz w:val="22"/>
        </w:rPr>
        <w:tab/>
      </w:r>
      <w:r w:rsidRPr="00A37799">
        <w:rPr>
          <w:rFonts w:ascii="Century Gothic" w:hAnsi="Century Gothic" w:cs="Tahoma"/>
          <w:sz w:val="22"/>
        </w:rPr>
        <w:tab/>
      </w:r>
      <w:r w:rsidRPr="00A37799">
        <w:rPr>
          <w:rFonts w:ascii="Century Gothic" w:hAnsi="Century Gothic" w:cs="Tahoma"/>
          <w:sz w:val="22"/>
        </w:rPr>
        <w:tab/>
      </w:r>
      <w:r w:rsidRPr="00A37799">
        <w:rPr>
          <w:rFonts w:ascii="Century Gothic" w:hAnsi="Century Gothic" w:cs="Tahoma"/>
          <w:sz w:val="22"/>
        </w:rPr>
        <w:tab/>
      </w:r>
    </w:p>
    <w:p w:rsidR="00C549ED" w:rsidRDefault="00C549ED" w:rsidP="00C549ED">
      <w:pPr>
        <w:rPr>
          <w:rFonts w:ascii="Century Gothic" w:hAnsi="Century Gothic" w:cs="Tahoma"/>
          <w:sz w:val="22"/>
        </w:rPr>
      </w:pPr>
      <w:r>
        <w:rPr>
          <w:rFonts w:ascii="Century Gothic" w:hAnsi="Century Gothic" w:cs="Tahoma"/>
          <w:sz w:val="22"/>
        </w:rPr>
        <w:softHyphen/>
      </w:r>
      <w:r>
        <w:rPr>
          <w:rFonts w:ascii="Century Gothic" w:hAnsi="Century Gothic" w:cs="Tahoma"/>
          <w:sz w:val="22"/>
        </w:rPr>
        <w:softHyphen/>
      </w:r>
      <w:r>
        <w:rPr>
          <w:rFonts w:ascii="Century Gothic" w:hAnsi="Century Gothic" w:cs="Tahoma"/>
          <w:sz w:val="22"/>
        </w:rPr>
        <w:softHyphen/>
      </w:r>
      <w:r>
        <w:rPr>
          <w:rFonts w:ascii="Century Gothic" w:hAnsi="Century Gothic" w:cs="Tahoma"/>
          <w:sz w:val="22"/>
        </w:rPr>
        <w:softHyphen/>
      </w:r>
      <w:r>
        <w:rPr>
          <w:rFonts w:ascii="Century Gothic" w:hAnsi="Century Gothic" w:cs="Tahoma"/>
          <w:sz w:val="22"/>
        </w:rPr>
        <w:softHyphen/>
      </w:r>
      <w:r>
        <w:rPr>
          <w:rFonts w:ascii="Century Gothic" w:hAnsi="Century Gothic" w:cs="Tahoma"/>
          <w:sz w:val="22"/>
        </w:rPr>
        <w:softHyphen/>
      </w:r>
      <w:r>
        <w:rPr>
          <w:rFonts w:ascii="Century Gothic" w:hAnsi="Century Gothic" w:cs="Tahoma"/>
          <w:sz w:val="22"/>
        </w:rPr>
        <w:softHyphen/>
      </w:r>
      <w:r>
        <w:rPr>
          <w:rFonts w:ascii="Century Gothic" w:hAnsi="Century Gothic" w:cs="Tahoma"/>
          <w:sz w:val="22"/>
        </w:rPr>
        <w:softHyphen/>
      </w:r>
      <w:r>
        <w:rPr>
          <w:rFonts w:ascii="Century Gothic" w:hAnsi="Century Gothic" w:cs="Tahoma"/>
          <w:sz w:val="22"/>
        </w:rPr>
        <w:softHyphen/>
      </w:r>
      <w:r>
        <w:rPr>
          <w:rFonts w:ascii="Century Gothic" w:hAnsi="Century Gothic" w:cs="Tahoma"/>
          <w:sz w:val="22"/>
        </w:rPr>
        <w:softHyphen/>
      </w:r>
      <w:r>
        <w:rPr>
          <w:rFonts w:ascii="Century Gothic" w:hAnsi="Century Gothic" w:cs="Tahoma"/>
          <w:sz w:val="22"/>
        </w:rPr>
        <w:softHyphen/>
        <w:t>_____________________________________________</w:t>
      </w:r>
      <w:r>
        <w:rPr>
          <w:rFonts w:ascii="Century Gothic" w:hAnsi="Century Gothic" w:cs="Tahoma"/>
          <w:sz w:val="22"/>
        </w:rPr>
        <w:tab/>
      </w:r>
      <w:r>
        <w:rPr>
          <w:rFonts w:ascii="Century Gothic" w:hAnsi="Century Gothic" w:cs="Tahoma"/>
          <w:sz w:val="22"/>
        </w:rPr>
        <w:tab/>
        <w:t>_____________________________</w:t>
      </w:r>
    </w:p>
    <w:p w:rsidR="00C549ED" w:rsidRPr="00A37799" w:rsidRDefault="00C549ED" w:rsidP="00C549ED">
      <w:pPr>
        <w:rPr>
          <w:rFonts w:ascii="Century Gothic" w:hAnsi="Century Gothic" w:cs="Tahoma"/>
          <w:sz w:val="22"/>
        </w:rPr>
      </w:pPr>
      <w:r w:rsidRPr="00A37799">
        <w:rPr>
          <w:rFonts w:ascii="Century Gothic" w:hAnsi="Century Gothic" w:cs="Tahoma"/>
          <w:sz w:val="22"/>
        </w:rPr>
        <w:t>Printed name if signed on behalf of the patient</w:t>
      </w:r>
      <w:r w:rsidRPr="00A37799">
        <w:rPr>
          <w:rFonts w:ascii="Century Gothic" w:hAnsi="Century Gothic" w:cs="Tahoma"/>
          <w:sz w:val="22"/>
        </w:rPr>
        <w:tab/>
      </w:r>
      <w:r w:rsidRPr="00A37799">
        <w:rPr>
          <w:rFonts w:ascii="Century Gothic" w:hAnsi="Century Gothic" w:cs="Tahoma"/>
          <w:sz w:val="22"/>
        </w:rPr>
        <w:tab/>
        <w:t>Relationship</w:t>
      </w:r>
    </w:p>
    <w:p w:rsidR="00C549ED" w:rsidRPr="00A37799" w:rsidRDefault="00C549ED" w:rsidP="00C549ED">
      <w:pPr>
        <w:rPr>
          <w:rFonts w:ascii="Century Gothic" w:hAnsi="Century Gothic" w:cs="Tahoma"/>
          <w:sz w:val="14"/>
          <w:szCs w:val="16"/>
        </w:rPr>
      </w:pPr>
      <w:r w:rsidRPr="00A37799">
        <w:rPr>
          <w:rFonts w:ascii="Century Gothic" w:hAnsi="Century Gothic" w:cs="Tahoma"/>
          <w:sz w:val="22"/>
        </w:rPr>
        <w:tab/>
      </w:r>
      <w:r w:rsidRPr="00A37799">
        <w:rPr>
          <w:rFonts w:ascii="Century Gothic" w:hAnsi="Century Gothic" w:cs="Tahoma"/>
          <w:sz w:val="22"/>
        </w:rPr>
        <w:tab/>
      </w:r>
      <w:r w:rsidRPr="00A37799">
        <w:rPr>
          <w:rFonts w:ascii="Century Gothic" w:hAnsi="Century Gothic" w:cs="Tahoma"/>
          <w:sz w:val="22"/>
        </w:rPr>
        <w:tab/>
      </w:r>
      <w:r w:rsidRPr="00A37799">
        <w:rPr>
          <w:rFonts w:ascii="Century Gothic" w:hAnsi="Century Gothic" w:cs="Tahoma"/>
          <w:sz w:val="22"/>
        </w:rPr>
        <w:tab/>
      </w:r>
      <w:r w:rsidRPr="00A37799">
        <w:rPr>
          <w:rFonts w:ascii="Century Gothic" w:hAnsi="Century Gothic" w:cs="Tahoma"/>
          <w:sz w:val="22"/>
        </w:rPr>
        <w:tab/>
      </w:r>
      <w:r w:rsidRPr="00A37799">
        <w:rPr>
          <w:rFonts w:ascii="Century Gothic" w:hAnsi="Century Gothic" w:cs="Tahoma"/>
          <w:sz w:val="22"/>
        </w:rPr>
        <w:tab/>
      </w:r>
      <w:r w:rsidRPr="00A37799">
        <w:rPr>
          <w:rFonts w:ascii="Century Gothic" w:hAnsi="Century Gothic" w:cs="Tahoma"/>
          <w:sz w:val="22"/>
        </w:rPr>
        <w:tab/>
      </w:r>
      <w:r w:rsidRPr="00A37799">
        <w:rPr>
          <w:rFonts w:ascii="Century Gothic" w:hAnsi="Century Gothic" w:cs="Tahoma"/>
          <w:sz w:val="22"/>
        </w:rPr>
        <w:tab/>
      </w:r>
      <w:r w:rsidRPr="00A37799">
        <w:rPr>
          <w:rFonts w:ascii="Century Gothic" w:hAnsi="Century Gothic" w:cs="Tahoma"/>
          <w:sz w:val="14"/>
          <w:szCs w:val="16"/>
        </w:rPr>
        <w:t>Parent, legal guardian, personal representative)</w:t>
      </w:r>
    </w:p>
    <w:p w:rsidR="00C549ED" w:rsidRPr="00A37799" w:rsidRDefault="00C549ED" w:rsidP="00C549ED">
      <w:pPr>
        <w:rPr>
          <w:rFonts w:ascii="Century Gothic" w:hAnsi="Century Gothic" w:cs="Tahoma"/>
          <w:sz w:val="14"/>
          <w:szCs w:val="16"/>
        </w:rPr>
      </w:pPr>
    </w:p>
    <w:p w:rsidR="00C549ED" w:rsidRPr="00A37799" w:rsidRDefault="00C549ED" w:rsidP="00C549ED">
      <w:pPr>
        <w:rPr>
          <w:rFonts w:ascii="Century Gothic" w:hAnsi="Century Gothic" w:cs="Tahoma"/>
          <w:sz w:val="14"/>
          <w:szCs w:val="16"/>
        </w:rPr>
      </w:pPr>
    </w:p>
    <w:p w:rsidR="00C549ED" w:rsidRPr="00A37799" w:rsidRDefault="00C549ED" w:rsidP="00C549ED">
      <w:pPr>
        <w:rPr>
          <w:rFonts w:ascii="Century Gothic" w:hAnsi="Century Gothic" w:cs="Tahoma"/>
          <w:sz w:val="14"/>
          <w:szCs w:val="16"/>
        </w:rPr>
      </w:pPr>
      <w:r w:rsidRPr="00A37799">
        <w:rPr>
          <w:rFonts w:ascii="Century Gothic" w:hAnsi="Century Gothic" w:cs="Tahoma"/>
          <w:sz w:val="14"/>
          <w:szCs w:val="16"/>
        </w:rPr>
        <w:t>This form will be retained in your medical record.</w:t>
      </w:r>
    </w:p>
    <w:p w:rsidR="00C549ED" w:rsidRPr="00A37799" w:rsidRDefault="00C549ED" w:rsidP="00C549ED">
      <w:pPr>
        <w:rPr>
          <w:rFonts w:ascii="Tahoma" w:hAnsi="Tahoma" w:cs="Tahoma"/>
          <w:sz w:val="22"/>
        </w:rPr>
      </w:pPr>
      <w:r w:rsidRPr="00A37799">
        <w:rPr>
          <w:rFonts w:ascii="Century Gothic" w:hAnsi="Century Gothic" w:cs="Tahoma"/>
          <w:sz w:val="14"/>
          <w:szCs w:val="16"/>
        </w:rPr>
        <w:t xml:space="preserve">Last Update: </w:t>
      </w:r>
      <w:r>
        <w:rPr>
          <w:rFonts w:ascii="Century Gothic" w:hAnsi="Century Gothic" w:cs="Tahoma"/>
          <w:sz w:val="14"/>
          <w:szCs w:val="16"/>
        </w:rPr>
        <w:t>__/___/____</w:t>
      </w:r>
      <w:r w:rsidRPr="00A37799">
        <w:rPr>
          <w:rFonts w:ascii="Century Gothic" w:hAnsi="Century Gothic" w:cs="Tahoma"/>
          <w:sz w:val="14"/>
          <w:szCs w:val="16"/>
        </w:rPr>
        <w:t xml:space="preserve"> </w:t>
      </w:r>
    </w:p>
    <w:p w:rsidR="00C549ED" w:rsidRDefault="00C549ED" w:rsidP="00C549ED">
      <w:r>
        <w:rPr>
          <w:noProof/>
        </w:rPr>
        <mc:AlternateContent>
          <mc:Choice Requires="wps">
            <w:drawing>
              <wp:anchor distT="0" distB="0" distL="114300" distR="114300" simplePos="0" relativeHeight="251659264" behindDoc="0" locked="0" layoutInCell="1" allowOverlap="1">
                <wp:simplePos x="0" y="0"/>
                <wp:positionH relativeFrom="column">
                  <wp:posOffset>-329565</wp:posOffset>
                </wp:positionH>
                <wp:positionV relativeFrom="paragraph">
                  <wp:posOffset>6801485</wp:posOffset>
                </wp:positionV>
                <wp:extent cx="1974850" cy="365125"/>
                <wp:effectExtent l="0" t="0" r="635" b="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7485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9ED" w:rsidRDefault="00C549ED" w:rsidP="00C549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95pt;margin-top:535.55pt;width:155.5pt;height: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" filled="f" stroked="f">
                <o:lock v:ext="edit" aspectratio="t"/>
                <v:textbox>
                  <w:txbxContent>
                    <w:p w:rsidR="00C549ED" w:rsidRDefault="00C549ED" w:rsidP="00C549ED"/>
                  </w:txbxContent>
                </v:textbox>
              </v:shape>
            </w:pict>
          </mc:Fallback>
        </mc:AlternateContent>
      </w:r>
    </w:p>
    <w:p w:rsidR="007F4BC1" w:rsidRDefault="007F4BC1">
      <w:bookmarkStart w:id="0" w:name="_GoBack"/>
      <w:bookmarkEnd w:id="0"/>
    </w:p>
    <w:sectPr w:rsidR="007F4BC1" w:rsidSect="00CB139E">
      <w:headerReference w:type="even" r:id="rId4"/>
      <w:headerReference w:type="default" r:id="rId5"/>
      <w:footerReference w:type="even" r:id="rId6"/>
      <w:footerReference w:type="default" r:id="rId7"/>
      <w:headerReference w:type="first" r:id="rId8"/>
      <w:footerReference w:type="first" r:id="rId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strangelo Edessa">
    <w:panose1 w:val="000000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39E" w:rsidRDefault="00C54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39E" w:rsidRDefault="00C549ED" w:rsidP="00CB139E">
    <w:pPr>
      <w:pStyle w:val="Footer"/>
      <w:jc w:val="center"/>
      <w:rPr>
        <w:rFonts w:ascii="Century Gothic" w:hAnsi="Century Gothic"/>
        <w:color w:val="005200"/>
        <w:sz w:val="18"/>
        <w:szCs w:val="18"/>
      </w:rPr>
    </w:pPr>
    <w:r>
      <w:rPr>
        <w:rFonts w:ascii="Century Gothic" w:hAnsi="Century Gothic"/>
        <w:color w:val="005200"/>
        <w:sz w:val="18"/>
        <w:szCs w:val="18"/>
      </w:rPr>
      <w:t>www.hopkeorthodontics.com</w:t>
    </w:r>
  </w:p>
  <w:p w:rsidR="00CB139E" w:rsidRDefault="00C549ED" w:rsidP="00CB139E">
    <w:pPr>
      <w:pStyle w:val="Footer"/>
      <w:jc w:val="center"/>
      <w:rPr>
        <w:rFonts w:ascii="Century Gothic" w:hAnsi="Century Gothic"/>
        <w:color w:val="005200"/>
        <w:sz w:val="16"/>
        <w:szCs w:val="16"/>
      </w:rPr>
    </w:pPr>
    <w:r>
      <w:rPr>
        <w:rFonts w:ascii="Century Gothic" w:hAnsi="Century Gothic"/>
        <w:color w:val="005200"/>
        <w:sz w:val="16"/>
        <w:szCs w:val="16"/>
      </w:rPr>
      <w:t xml:space="preserve">Sunrise Medical Campus     11102 Sunrise Blvd </w:t>
    </w:r>
    <w:r>
      <w:rPr>
        <w:rFonts w:ascii="Century Gothic" w:hAnsi="Century Gothic"/>
        <w:color w:val="005200"/>
        <w:sz w:val="16"/>
        <w:szCs w:val="16"/>
      </w:rPr>
      <w:t>Ste 101     Puyallup, WA 98374</w:t>
    </w:r>
  </w:p>
  <w:p w:rsidR="00CB139E" w:rsidRPr="00CB139E" w:rsidRDefault="00C549ED" w:rsidP="00CB139E">
    <w:pPr>
      <w:pStyle w:val="Footer"/>
      <w:jc w:val="center"/>
      <w:rPr>
        <w:rFonts w:ascii="Century Gothic" w:hAnsi="Century Gothic"/>
        <w:color w:val="005200"/>
        <w:sz w:val="16"/>
        <w:szCs w:val="16"/>
      </w:rPr>
    </w:pPr>
    <w:r>
      <w:rPr>
        <w:rFonts w:ascii="Century Gothic" w:hAnsi="Century Gothic"/>
        <w:color w:val="005200"/>
        <w:sz w:val="16"/>
        <w:szCs w:val="16"/>
      </w:rPr>
      <w:t>Ph:  253.445.0744     Fax:  253.445.0766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39E" w:rsidRDefault="00C549E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39E" w:rsidRDefault="00C549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39E" w:rsidRDefault="00C549ED" w:rsidP="00CB139E">
    <w:pPr>
      <w:pStyle w:val="Header"/>
      <w:pBdr>
        <w:bottom w:val="single" w:sz="12" w:space="1" w:color="auto"/>
      </w:pBdr>
      <w:jc w:val="center"/>
      <w:rPr>
        <w:rFonts w:ascii="Century Gothic" w:hAnsi="Century Gothic"/>
        <w:b/>
        <w:color w:val="906700"/>
        <w:sz w:val="40"/>
        <w:szCs w:val="40"/>
      </w:rPr>
    </w:pPr>
    <w:r>
      <w:rPr>
        <w:rFonts w:ascii="Century Gothic" w:hAnsi="Century Gothic"/>
        <w:b/>
        <w:color w:val="005200"/>
        <w:sz w:val="40"/>
        <w:szCs w:val="40"/>
      </w:rPr>
      <w:t xml:space="preserve">HOPKE </w:t>
    </w:r>
    <w:r>
      <w:rPr>
        <w:rFonts w:ascii="Century Gothic" w:hAnsi="Century Gothic"/>
        <w:b/>
        <w:color w:val="005200"/>
        <w:sz w:val="40"/>
        <w:szCs w:val="40"/>
      </w:rPr>
      <w:t>ORTHODONTICS</w:t>
    </w:r>
  </w:p>
  <w:p w:rsidR="00CB139E" w:rsidRPr="00CB139E" w:rsidRDefault="00C549ED" w:rsidP="00CB139E">
    <w:pPr>
      <w:pStyle w:val="Header"/>
      <w:jc w:val="both"/>
      <w:rPr>
        <w:rFonts w:ascii="Century Gothic" w:hAnsi="Century Gothic"/>
        <w:sz w:val="22"/>
      </w:rPr>
    </w:pPr>
    <w:proofErr w:type="spellStart"/>
    <w:r w:rsidRPr="00CB139E">
      <w:rPr>
        <w:rFonts w:ascii="Century Gothic" w:hAnsi="Century Gothic" w:cs="Estrangelo Edessa"/>
        <w:color w:val="005200"/>
        <w:sz w:val="16"/>
        <w:szCs w:val="18"/>
      </w:rPr>
      <w:t>Corwyn</w:t>
    </w:r>
    <w:proofErr w:type="spellEnd"/>
    <w:r w:rsidRPr="00CB139E">
      <w:rPr>
        <w:rFonts w:ascii="Century Gothic" w:hAnsi="Century Gothic" w:cs="Estrangelo Edessa"/>
        <w:color w:val="005200"/>
        <w:sz w:val="16"/>
        <w:szCs w:val="18"/>
      </w:rPr>
      <w:t xml:space="preserve"> D. </w:t>
    </w:r>
    <w:proofErr w:type="spellStart"/>
    <w:r w:rsidRPr="00CB139E">
      <w:rPr>
        <w:rFonts w:ascii="Century Gothic" w:hAnsi="Century Gothic" w:cs="Estrangelo Edessa"/>
        <w:color w:val="005200"/>
        <w:sz w:val="16"/>
        <w:szCs w:val="18"/>
      </w:rPr>
      <w:t>Hopke</w:t>
    </w:r>
    <w:proofErr w:type="spellEnd"/>
    <w:r w:rsidRPr="00CB139E">
      <w:rPr>
        <w:rFonts w:ascii="Century Gothic" w:hAnsi="Century Gothic" w:cs="Estrangelo Edessa"/>
        <w:color w:val="005200"/>
        <w:sz w:val="16"/>
        <w:szCs w:val="18"/>
      </w:rPr>
      <w:t xml:space="preserve"> D.D.S., M.S. </w:t>
    </w:r>
    <w:r w:rsidRPr="00CB139E">
      <w:rPr>
        <w:rFonts w:ascii="Century Gothic" w:hAnsi="Century Gothic" w:cs="Estrangelo Edessa"/>
        <w:color w:val="005200"/>
        <w:sz w:val="16"/>
        <w:szCs w:val="18"/>
      </w:rPr>
      <w:tab/>
      <w:t xml:space="preserve">                                                                                                                Specialist in Orthodontics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39E" w:rsidRDefault="00C549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9ED"/>
    <w:rsid w:val="007F4BC1"/>
    <w:rsid w:val="00C5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8BA10-821F-495D-AD7E-EEB77191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9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9ED"/>
    <w:pPr>
      <w:tabs>
        <w:tab w:val="center" w:pos="4320"/>
        <w:tab w:val="right" w:pos="8640"/>
      </w:tabs>
    </w:pPr>
  </w:style>
  <w:style w:type="character" w:customStyle="1" w:styleId="HeaderChar">
    <w:name w:val="Header Char"/>
    <w:basedOn w:val="DefaultParagraphFont"/>
    <w:link w:val="Header"/>
    <w:uiPriority w:val="99"/>
    <w:rsid w:val="00C549ED"/>
    <w:rPr>
      <w:rFonts w:ascii="Times New Roman" w:eastAsia="Times New Roman" w:hAnsi="Times New Roman" w:cs="Times New Roman"/>
      <w:sz w:val="24"/>
      <w:szCs w:val="24"/>
    </w:rPr>
  </w:style>
  <w:style w:type="paragraph" w:styleId="Footer">
    <w:name w:val="footer"/>
    <w:basedOn w:val="Normal"/>
    <w:link w:val="FooterChar"/>
    <w:semiHidden/>
    <w:unhideWhenUsed/>
    <w:rsid w:val="00C549ED"/>
    <w:pPr>
      <w:tabs>
        <w:tab w:val="center" w:pos="4680"/>
        <w:tab w:val="right" w:pos="9360"/>
      </w:tabs>
    </w:pPr>
  </w:style>
  <w:style w:type="character" w:customStyle="1" w:styleId="FooterChar">
    <w:name w:val="Footer Char"/>
    <w:basedOn w:val="DefaultParagraphFont"/>
    <w:link w:val="Footer"/>
    <w:semiHidden/>
    <w:rsid w:val="00C549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Corwyn Hopke</dc:creator>
  <cp:keywords/>
  <dc:description/>
  <cp:lastModifiedBy>Corwyn Hopke</cp:lastModifiedBy>
  <cp:revision>1</cp:revision>
  <dcterms:created xsi:type="dcterms:W3CDTF">2018-07-30T19:31:00Z</dcterms:created>
  <dcterms:modified xsi:type="dcterms:W3CDTF">2018-07-30T19:32:00Z</dcterms:modified>
</cp:coreProperties>
</file>